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762" w:rsidRDefault="00547895">
      <w:pPr>
        <w:rPr>
          <w:lang w:val="ru-RU"/>
        </w:rPr>
      </w:pPr>
      <w:r>
        <w:fldChar w:fldCharType="begin"/>
      </w:r>
      <w:r>
        <w:instrText xml:space="preserve"> HYPERLINK "</w:instrText>
      </w:r>
      <w:r w:rsidRPr="00547895">
        <w:instrText>https://gx.net.ua/obshhestvo/region/plyusy-i-nedostatki-vno-v-harkove-uchenye-govorili-o-sovremennom-abituriente-foto.html</w:instrText>
      </w:r>
      <w:r>
        <w:instrText xml:space="preserve">" </w:instrText>
      </w:r>
      <w:r>
        <w:fldChar w:fldCharType="separate"/>
      </w:r>
      <w:r w:rsidRPr="00BA33B8">
        <w:rPr>
          <w:rStyle w:val="a3"/>
        </w:rPr>
        <w:t>https://gx.net.ua/obshhestvo/region/plyusy-i-nedostatki-vno-v-harkove-uchenye-govorili-o-sovremennom-abituriente-foto.html</w:t>
      </w:r>
      <w:r>
        <w:fldChar w:fldCharType="end"/>
      </w:r>
    </w:p>
    <w:p w:rsidR="00547895" w:rsidRPr="00547895" w:rsidRDefault="00547895" w:rsidP="00547895">
      <w:pPr>
        <w:rPr>
          <w:lang w:val="ru-RU"/>
        </w:rPr>
      </w:pPr>
      <w:bookmarkStart w:id="0" w:name="_GoBack"/>
      <w:r w:rsidRPr="00547895">
        <w:rPr>
          <w:lang w:val="ru-RU"/>
        </w:rPr>
        <w:t xml:space="preserve">Плюсы и недостатки ВНО: в Харькове ученые говорили </w:t>
      </w:r>
      <w:r>
        <w:rPr>
          <w:lang w:val="ru-RU"/>
        </w:rPr>
        <w:t xml:space="preserve">о современном абитуриенте </w:t>
      </w:r>
    </w:p>
    <w:bookmarkEnd w:id="0"/>
    <w:p w:rsidR="00547895" w:rsidRPr="00547895" w:rsidRDefault="00547895" w:rsidP="00547895">
      <w:pPr>
        <w:rPr>
          <w:lang w:val="ru-RU"/>
        </w:rPr>
      </w:pPr>
      <w:r w:rsidRPr="00547895">
        <w:rPr>
          <w:lang w:val="ru-RU"/>
        </w:rPr>
        <w:t>12 ФЕВРАЛЯ 2021</w:t>
      </w:r>
    </w:p>
    <w:p w:rsidR="00547895" w:rsidRPr="00547895" w:rsidRDefault="00547895" w:rsidP="00547895">
      <w:pPr>
        <w:rPr>
          <w:lang w:val="ru-RU"/>
        </w:rPr>
      </w:pPr>
      <w:r w:rsidRPr="00547895">
        <w:rPr>
          <w:lang w:val="ru-RU"/>
        </w:rPr>
        <w:t xml:space="preserve">В Харьковском гуманитарном университете «Народная украинская академия» (НУА) 12 февраля состоялась XIX Международная научно-практическая конференция. Ее тема - «Абитуриентская среда периода </w:t>
      </w:r>
      <w:proofErr w:type="spellStart"/>
      <w:r w:rsidRPr="00547895">
        <w:rPr>
          <w:lang w:val="ru-RU"/>
        </w:rPr>
        <w:t>глокализации</w:t>
      </w:r>
      <w:proofErr w:type="spellEnd"/>
      <w:r w:rsidRPr="00547895">
        <w:rPr>
          <w:lang w:val="ru-RU"/>
        </w:rPr>
        <w:t>: пути формирования и тенденции развития».</w:t>
      </w:r>
    </w:p>
    <w:p w:rsidR="00547895" w:rsidRPr="00547895" w:rsidRDefault="00547895" w:rsidP="00547895">
      <w:pPr>
        <w:rPr>
          <w:lang w:val="ru-RU"/>
        </w:rPr>
      </w:pPr>
      <w:r w:rsidRPr="00547895">
        <w:rPr>
          <w:lang w:val="ru-RU"/>
        </w:rPr>
        <w:t xml:space="preserve">Конференция впервые проходила в смешанном формате - очно и онлайн. В ней приняли участие ученые и преподаватели-практики ведущих вузов и школ из семи стран: </w:t>
      </w:r>
      <w:proofErr w:type="gramStart"/>
      <w:r w:rsidRPr="00547895">
        <w:rPr>
          <w:lang w:val="ru-RU"/>
        </w:rPr>
        <w:t>Швеции, Германии, Польши, Беларуси, Сербии, Казахстана и Украины (Киев, Черновцы, Сумы, Днепр, Запорожье).</w:t>
      </w:r>
      <w:proofErr w:type="gramEnd"/>
      <w:r w:rsidRPr="00547895">
        <w:rPr>
          <w:lang w:val="ru-RU"/>
        </w:rPr>
        <w:t xml:space="preserve"> На конференции выступили: ректор ХНЭУ им. С. Кузнеца,  доктор экономических наук, профессор Владимир Пономаренко, ректор ХНУ им. В. </w:t>
      </w:r>
      <w:proofErr w:type="spellStart"/>
      <w:r w:rsidRPr="00547895">
        <w:rPr>
          <w:lang w:val="ru-RU"/>
        </w:rPr>
        <w:t>Каразина</w:t>
      </w:r>
      <w:proofErr w:type="spellEnd"/>
      <w:r w:rsidRPr="00547895">
        <w:rPr>
          <w:lang w:val="ru-RU"/>
        </w:rPr>
        <w:t xml:space="preserve">, доктор социологических наук, профессор </w:t>
      </w:r>
      <w:proofErr w:type="spellStart"/>
      <w:r w:rsidRPr="00547895">
        <w:rPr>
          <w:lang w:val="ru-RU"/>
        </w:rPr>
        <w:t>Виль</w:t>
      </w:r>
      <w:proofErr w:type="spellEnd"/>
      <w:r w:rsidRPr="00547895">
        <w:rPr>
          <w:lang w:val="ru-RU"/>
        </w:rPr>
        <w:t xml:space="preserve"> Бакиров, проректор ХГУ «НУА», доктор социологических наук, профессор Екатерина </w:t>
      </w:r>
      <w:proofErr w:type="spellStart"/>
      <w:r w:rsidRPr="00547895">
        <w:rPr>
          <w:lang w:val="ru-RU"/>
        </w:rPr>
        <w:t>Михайлева</w:t>
      </w:r>
      <w:proofErr w:type="spellEnd"/>
      <w:r w:rsidRPr="00547895">
        <w:rPr>
          <w:lang w:val="ru-RU"/>
        </w:rPr>
        <w:t>, а также их украинские и зарубежные коллеги.</w:t>
      </w:r>
    </w:p>
    <w:p w:rsidR="00547895" w:rsidRPr="00547895" w:rsidRDefault="00547895" w:rsidP="00547895">
      <w:pPr>
        <w:rPr>
          <w:lang w:val="ru-RU"/>
        </w:rPr>
      </w:pPr>
      <w:r w:rsidRPr="00547895">
        <w:rPr>
          <w:lang w:val="ru-RU"/>
        </w:rPr>
        <w:t>Всего более 100 человек во время шестичасового диспута говорили об особенностях нынешнего поколения абитуриентов и современных вызовах, с которыми столкнулись украинские вузы, школы, о реформе в сфере образования, о плюсах и недостатках ВНО, о зарубежном опыте и пр.</w:t>
      </w:r>
    </w:p>
    <w:p w:rsidR="00547895" w:rsidRPr="00547895" w:rsidRDefault="00547895" w:rsidP="00547895">
      <w:pPr>
        <w:rPr>
          <w:lang w:val="ru-RU"/>
        </w:rPr>
      </w:pPr>
      <w:r w:rsidRPr="00547895">
        <w:rPr>
          <w:lang w:val="ru-RU"/>
        </w:rPr>
        <w:t>Ректор ХГУ «НУА», доктор исторических наук, профессор Екатерина Астахова, открывая конференцию, среди прочего отметила: сегодня украинские вузы столкнулись с проблемой снижения интереса к базовым знаниям среди школьников.</w:t>
      </w:r>
    </w:p>
    <w:p w:rsidR="00547895" w:rsidRPr="00547895" w:rsidRDefault="00547895" w:rsidP="00547895">
      <w:pPr>
        <w:rPr>
          <w:lang w:val="ru-RU"/>
        </w:rPr>
      </w:pPr>
      <w:r w:rsidRPr="00547895">
        <w:rPr>
          <w:lang w:val="ru-RU"/>
        </w:rPr>
        <w:t>«В вузы зашло достаточно много молодых людей, не готовых к вузовским образовательным программам», - заявила ректор НУА.</w:t>
      </w:r>
    </w:p>
    <w:p w:rsidR="00547895" w:rsidRPr="00547895" w:rsidRDefault="00547895" w:rsidP="00547895">
      <w:pPr>
        <w:rPr>
          <w:lang w:val="ru-RU"/>
        </w:rPr>
      </w:pPr>
      <w:r w:rsidRPr="00547895">
        <w:rPr>
          <w:lang w:val="ru-RU"/>
        </w:rPr>
        <w:t>В то же время, по ее словам, в высшей школе появилась проблема набора студентов.</w:t>
      </w:r>
    </w:p>
    <w:p w:rsidR="00547895" w:rsidRPr="00547895" w:rsidRDefault="00547895" w:rsidP="00547895">
      <w:pPr>
        <w:rPr>
          <w:lang w:val="ru-RU"/>
        </w:rPr>
      </w:pPr>
      <w:r w:rsidRPr="00547895">
        <w:rPr>
          <w:lang w:val="ru-RU"/>
        </w:rPr>
        <w:t>«Система высшего образования попала, даже влетела на международную и на региональную конкуренцию. В условиях возросшего в системе образования права выбора, динамичной интернационализации мира абитуриенты получили возможность выбора не только в пределах своего города или региона, но и за пределами страны», - отметила Екатерина Астахова.</w:t>
      </w:r>
    </w:p>
    <w:p w:rsidR="00547895" w:rsidRPr="00547895" w:rsidRDefault="00547895" w:rsidP="00547895">
      <w:pPr>
        <w:rPr>
          <w:lang w:val="ru-RU"/>
        </w:rPr>
      </w:pPr>
      <w:r w:rsidRPr="00547895">
        <w:rPr>
          <w:lang w:val="ru-RU"/>
        </w:rPr>
        <w:t>Ее коллега ректор ХНЭУ им. С. Кузнеца Владимир Пономаренко  в своем докладе отметил, что в Украине уже два десятка лет длится образовательная реформа, но до сих пор нет единства в ее реализации.</w:t>
      </w:r>
    </w:p>
    <w:p w:rsidR="00547895" w:rsidRPr="00547895" w:rsidRDefault="00547895" w:rsidP="00547895">
      <w:pPr>
        <w:rPr>
          <w:lang w:val="ru-RU"/>
        </w:rPr>
      </w:pPr>
      <w:r w:rsidRPr="00547895">
        <w:rPr>
          <w:lang w:val="ru-RU"/>
        </w:rPr>
        <w:t>«Образовательную отрасль не рассматривают как единую систему, функционирующую в различных формах, нет гармоничного взаимодействия дошкольного, школьного, высшего и последипломного образования. Отсутствие системности и замена концептуальных основ развития образования политизированными лозунгами приводит к принятию законов и подзаконных актов, которые не только не имеют единого категориального базиса, а порой банально противоречат друг другу», - отметил профессор.</w:t>
      </w:r>
    </w:p>
    <w:p w:rsidR="00547895" w:rsidRPr="00547895" w:rsidRDefault="00547895" w:rsidP="00547895">
      <w:pPr>
        <w:rPr>
          <w:lang w:val="ru-RU"/>
        </w:rPr>
      </w:pPr>
      <w:proofErr w:type="gramStart"/>
      <w:r w:rsidRPr="00547895">
        <w:rPr>
          <w:lang w:val="ru-RU"/>
        </w:rPr>
        <w:t xml:space="preserve">По его мнению, введение внешнего независимого оценивания (ВНО), с одной стороны, дало положительные результаты: единый подход к оцениванию знаний, мотивацию на интенсивную работу по подготовке к тестированию и др. Однако, по данным Пономарева, исследования качества знаний у выпускников 2008 года и 2019-го поставили под сомнение возможность объективно оценить по тестам знания учеников по математике, физике, истории и других предметов. </w:t>
      </w:r>
      <w:proofErr w:type="gramEnd"/>
    </w:p>
    <w:p w:rsidR="00547895" w:rsidRPr="00547895" w:rsidRDefault="00547895" w:rsidP="00547895">
      <w:pPr>
        <w:rPr>
          <w:lang w:val="ru-RU"/>
        </w:rPr>
      </w:pPr>
    </w:p>
    <w:p w:rsidR="00547895" w:rsidRPr="00547895" w:rsidRDefault="00547895" w:rsidP="00547895">
      <w:pPr>
        <w:rPr>
          <w:lang w:val="ru-RU"/>
        </w:rPr>
      </w:pPr>
      <w:r w:rsidRPr="00547895">
        <w:rPr>
          <w:lang w:val="ru-RU"/>
        </w:rPr>
        <w:t xml:space="preserve">«Снижение уровня математической подготовки абитуриентов в последние годы констатируется преподавателями университета. Кроме того, средний балл ВНО по математике снизился со 151,8 у выпускников 2008 года до 139,7 в 2019-м, что, к сожалению, нельзя объяснить повышением сложности тестов. Такой уровень среднего образования не мог дать толчок к повышению качества высшего образования в стране. Поэтому </w:t>
      </w:r>
      <w:proofErr w:type="spellStart"/>
      <w:r w:rsidRPr="00547895">
        <w:rPr>
          <w:lang w:val="ru-RU"/>
        </w:rPr>
        <w:t>констатирем</w:t>
      </w:r>
      <w:proofErr w:type="spellEnd"/>
      <w:r w:rsidRPr="00547895">
        <w:rPr>
          <w:lang w:val="ru-RU"/>
        </w:rPr>
        <w:t>: стратегические цели введения новой системы поступления в вузы не достигнуты», - заявил Пономаренко.</w:t>
      </w:r>
      <w:r w:rsidRPr="00547895">
        <w:rPr>
          <w:lang w:val="ru-RU"/>
        </w:rPr>
        <w:cr/>
        <w:t xml:space="preserve">О необходимости </w:t>
      </w:r>
      <w:proofErr w:type="gramStart"/>
      <w:r w:rsidRPr="00547895">
        <w:rPr>
          <w:lang w:val="ru-RU"/>
        </w:rPr>
        <w:t>усовершенствования системы оценивания знаний абитуриентов</w:t>
      </w:r>
      <w:proofErr w:type="gramEnd"/>
      <w:r w:rsidRPr="00547895">
        <w:rPr>
          <w:lang w:val="ru-RU"/>
        </w:rPr>
        <w:t xml:space="preserve"> и повышения образовательного уровня школьных педагогов говорили другие участники конференции. Среди прочих проблемных вопросов они отмечали неготовность школ к онлайн-образованию как со стороны школ и учителей, так и детей и их родителей.</w:t>
      </w:r>
    </w:p>
    <w:p w:rsidR="00547895" w:rsidRPr="00547895" w:rsidRDefault="00547895" w:rsidP="00547895">
      <w:pPr>
        <w:rPr>
          <w:lang w:val="ru-RU"/>
        </w:rPr>
      </w:pPr>
      <w:r w:rsidRPr="00547895">
        <w:rPr>
          <w:lang w:val="ru-RU"/>
        </w:rPr>
        <w:t>Подводя предварительные итоги конференции, ректор НУА Екатерина Астахова заявила, что у каждого вуза есть огромный опыт взаимодействия с абитуриентами, формирования абитуриентской среды, однако вернуть уважение общества к образованию вузы в одиночку не смогут - нужна поддержка государства</w:t>
      </w:r>
    </w:p>
    <w:p w:rsidR="00547895" w:rsidRPr="00547895" w:rsidRDefault="00547895" w:rsidP="00547895">
      <w:pPr>
        <w:rPr>
          <w:lang w:val="ru-RU"/>
        </w:rPr>
      </w:pPr>
      <w:r w:rsidRPr="00547895">
        <w:rPr>
          <w:lang w:val="ru-RU"/>
        </w:rPr>
        <w:t xml:space="preserve">«И государство, и вузы должны формировать имидж образования. В одиночку никто не справится. Необходимо на уровне государства формировать уважение к образованию как ценности общества», - резюмировала Астахова.   </w:t>
      </w:r>
    </w:p>
    <w:p w:rsidR="00547895" w:rsidRPr="00547895" w:rsidRDefault="00547895" w:rsidP="00547895">
      <w:pPr>
        <w:rPr>
          <w:lang w:val="ru-RU"/>
        </w:rPr>
      </w:pPr>
      <w:r w:rsidRPr="00547895">
        <w:rPr>
          <w:lang w:val="ru-RU"/>
        </w:rPr>
        <w:t>По итогам конференции будет выпущен сборник публикаций, посвященных теме изучения современной абитуриентской среды и реформированию системы образования.</w:t>
      </w:r>
    </w:p>
    <w:p w:rsidR="00547895" w:rsidRPr="00547895" w:rsidRDefault="00547895" w:rsidP="00547895">
      <w:pPr>
        <w:rPr>
          <w:lang w:val="ru-RU"/>
        </w:rPr>
      </w:pPr>
    </w:p>
    <w:p w:rsidR="00547895" w:rsidRPr="00547895" w:rsidRDefault="00547895" w:rsidP="00547895">
      <w:pPr>
        <w:rPr>
          <w:lang w:val="ru-RU"/>
        </w:rPr>
      </w:pPr>
      <w:r w:rsidRPr="00547895">
        <w:rPr>
          <w:lang w:val="ru-RU"/>
        </w:rPr>
        <w:t>Город Х</w:t>
      </w:r>
    </w:p>
    <w:sectPr w:rsidR="00547895" w:rsidRPr="0054789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895"/>
    <w:rsid w:val="002C6762"/>
    <w:rsid w:val="00547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4789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4789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717</Words>
  <Characters>4087</Characters>
  <Application>Microsoft Office Word</Application>
  <DocSecurity>0</DocSecurity>
  <Lines>34</Lines>
  <Paragraphs>9</Paragraphs>
  <ScaleCrop>false</ScaleCrop>
  <Company>ХГУ "НУА"</Company>
  <LinksUpToDate>false</LinksUpToDate>
  <CharactersWithSpaces>4795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b705</dc:creator>
  <cp:lastModifiedBy>b705</cp:lastModifiedBy>
  <cp:revision>1</cp:revision>
  <dcterms:created xsi:type="dcterms:W3CDTF">2021-03-18T12:27:00Z</dcterms:created>
  <dcterms:modified xsi:type="dcterms:W3CDTF">2021-03-18T12:29:00Z</dcterms:modified>
</cp:coreProperties>
</file>