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743" w:type="dxa"/>
        <w:tblInd w:w="-147" w:type="dxa"/>
        <w:tblLook w:val="04A0" w:firstRow="1" w:lastRow="0" w:firstColumn="1" w:lastColumn="0" w:noHBand="0" w:noVBand="1"/>
      </w:tblPr>
      <w:tblGrid>
        <w:gridCol w:w="3686"/>
        <w:gridCol w:w="11057"/>
      </w:tblGrid>
      <w:tr w:rsidR="00CB36EF" w:rsidRPr="00121691" w14:paraId="4ED40606" w14:textId="77777777" w:rsidTr="0054550C">
        <w:tc>
          <w:tcPr>
            <w:tcW w:w="14743" w:type="dxa"/>
            <w:gridSpan w:val="2"/>
            <w:vAlign w:val="center"/>
          </w:tcPr>
          <w:p w14:paraId="0CF5B5C3" w14:textId="77777777" w:rsidR="0054550C" w:rsidRPr="00121691" w:rsidRDefault="00CB36EF" w:rsidP="00E66B24">
            <w:pPr>
              <w:jc w:val="center"/>
              <w:rPr>
                <w:b/>
                <w:spacing w:val="-2"/>
                <w:sz w:val="26"/>
                <w:szCs w:val="26"/>
                <w:lang w:val="uk-UA"/>
              </w:rPr>
            </w:pPr>
            <w:r w:rsidRPr="00121691">
              <w:rPr>
                <w:b/>
                <w:spacing w:val="-2"/>
                <w:sz w:val="26"/>
                <w:szCs w:val="26"/>
                <w:lang w:val="uk-UA"/>
              </w:rPr>
              <w:t>Анотація вибіркової дисципліни</w:t>
            </w:r>
            <w:r w:rsidR="0054550C" w:rsidRPr="00121691">
              <w:rPr>
                <w:b/>
                <w:spacing w:val="-2"/>
                <w:sz w:val="26"/>
                <w:szCs w:val="26"/>
                <w:lang w:val="uk-UA"/>
              </w:rPr>
              <w:t xml:space="preserve"> </w:t>
            </w:r>
          </w:p>
          <w:p w14:paraId="494A9F74" w14:textId="77777777" w:rsidR="0054550C" w:rsidRPr="00121691" w:rsidRDefault="0054550C" w:rsidP="00E66B24">
            <w:pPr>
              <w:jc w:val="center"/>
              <w:rPr>
                <w:b/>
                <w:spacing w:val="-2"/>
                <w:sz w:val="26"/>
                <w:szCs w:val="26"/>
                <w:lang w:val="uk-UA"/>
              </w:rPr>
            </w:pPr>
          </w:p>
        </w:tc>
      </w:tr>
      <w:tr w:rsidR="0054550C" w:rsidRPr="00121691" w14:paraId="1AED8B4E" w14:textId="77777777" w:rsidTr="0054550C">
        <w:tc>
          <w:tcPr>
            <w:tcW w:w="3686" w:type="dxa"/>
          </w:tcPr>
          <w:p w14:paraId="36F7E8B3" w14:textId="77777777" w:rsidR="0054550C" w:rsidRPr="00121691" w:rsidRDefault="0054550C" w:rsidP="00E66B24">
            <w:pPr>
              <w:rPr>
                <w:rFonts w:eastAsia="Times New Roman"/>
                <w:b/>
                <w:bCs/>
                <w:sz w:val="26"/>
                <w:szCs w:val="26"/>
                <w:lang w:val="uk-UA" w:eastAsia="ru-RU"/>
              </w:rPr>
            </w:pPr>
            <w:r w:rsidRPr="00121691">
              <w:rPr>
                <w:b/>
                <w:color w:val="000000"/>
                <w:sz w:val="26"/>
                <w:szCs w:val="26"/>
                <w:lang w:val="uk-UA"/>
              </w:rPr>
              <w:t>Назва дисципліни:</w:t>
            </w:r>
          </w:p>
        </w:tc>
        <w:tc>
          <w:tcPr>
            <w:tcW w:w="11057" w:type="dxa"/>
          </w:tcPr>
          <w:p w14:paraId="5FA6F0AB" w14:textId="50BB5DF0" w:rsidR="0054550C" w:rsidRDefault="005E15A1" w:rsidP="00E66B24">
            <w:pPr>
              <w:rPr>
                <w:b/>
                <w:bCs/>
                <w:i/>
                <w:color w:val="000000"/>
                <w:sz w:val="26"/>
                <w:szCs w:val="26"/>
                <w:lang w:val="uk-UA"/>
              </w:rPr>
            </w:pPr>
            <w:r w:rsidRPr="005E15A1">
              <w:rPr>
                <w:b/>
                <w:bCs/>
                <w:i/>
                <w:color w:val="000000"/>
                <w:sz w:val="26"/>
                <w:szCs w:val="26"/>
                <w:lang w:val="uk-UA"/>
              </w:rPr>
              <w:t>СОЦІАЛЬНА РІЗНОМАНІТНІСТЬ У СУЧАСНОМУ СУСПІЛЬСТВІ</w:t>
            </w:r>
          </w:p>
          <w:p w14:paraId="226BC191" w14:textId="77777777" w:rsidR="00121691" w:rsidRPr="00121691" w:rsidRDefault="00121691" w:rsidP="00E66B24">
            <w:pPr>
              <w:rPr>
                <w:rFonts w:eastAsia="Times New Roman"/>
                <w:b/>
                <w:bCs/>
                <w:i/>
                <w:sz w:val="26"/>
                <w:szCs w:val="26"/>
                <w:lang w:val="uk-UA" w:eastAsia="ru-RU"/>
              </w:rPr>
            </w:pPr>
          </w:p>
        </w:tc>
      </w:tr>
      <w:tr w:rsidR="00C72ED9" w:rsidRPr="00121691" w14:paraId="7D450BC4" w14:textId="77777777" w:rsidTr="0054550C">
        <w:tc>
          <w:tcPr>
            <w:tcW w:w="3686" w:type="dxa"/>
          </w:tcPr>
          <w:p w14:paraId="2605E895" w14:textId="77777777" w:rsidR="00C72ED9" w:rsidRPr="00121691" w:rsidRDefault="00CB36EF" w:rsidP="00E66B24">
            <w:pPr>
              <w:rPr>
                <w:rFonts w:eastAsia="Times New Roman"/>
                <w:b/>
                <w:bCs/>
                <w:sz w:val="26"/>
                <w:szCs w:val="26"/>
                <w:lang w:val="uk-UA" w:eastAsia="ru-RU"/>
              </w:rPr>
            </w:pPr>
            <w:r w:rsidRPr="00121691">
              <w:rPr>
                <w:rFonts w:eastAsia="Times New Roman"/>
                <w:b/>
                <w:bCs/>
                <w:sz w:val="26"/>
                <w:szCs w:val="26"/>
                <w:lang w:val="uk-UA" w:eastAsia="ru-RU"/>
              </w:rPr>
              <w:t>Кафедра</w:t>
            </w:r>
            <w:r w:rsidR="00C66FBA" w:rsidRPr="00121691">
              <w:rPr>
                <w:rFonts w:eastAsia="Times New Roman"/>
                <w:b/>
                <w:bCs/>
                <w:sz w:val="26"/>
                <w:szCs w:val="26"/>
                <w:lang w:val="uk-UA" w:eastAsia="ru-RU"/>
              </w:rPr>
              <w:t>:</w:t>
            </w:r>
          </w:p>
        </w:tc>
        <w:tc>
          <w:tcPr>
            <w:tcW w:w="11057" w:type="dxa"/>
          </w:tcPr>
          <w:p w14:paraId="4BB86D47" w14:textId="77777777" w:rsidR="00C72ED9" w:rsidRPr="00121691" w:rsidRDefault="00C66FBA" w:rsidP="00E66B24">
            <w:pPr>
              <w:rPr>
                <w:rFonts w:eastAsia="Times New Roman"/>
                <w:bCs/>
                <w:sz w:val="26"/>
                <w:szCs w:val="26"/>
                <w:lang w:val="uk-UA" w:eastAsia="ru-RU"/>
              </w:rPr>
            </w:pPr>
            <w:r w:rsidRPr="00121691">
              <w:rPr>
                <w:color w:val="000000"/>
                <w:sz w:val="26"/>
                <w:szCs w:val="26"/>
                <w:lang w:val="uk-UA"/>
              </w:rPr>
              <w:t>Соціології та гуманітарних дисциплін</w:t>
            </w:r>
          </w:p>
        </w:tc>
      </w:tr>
      <w:tr w:rsidR="00F90B22" w:rsidRPr="005E15A1" w14:paraId="2384AF3C" w14:textId="77777777" w:rsidTr="00177A00">
        <w:trPr>
          <w:trHeight w:val="608"/>
        </w:trPr>
        <w:tc>
          <w:tcPr>
            <w:tcW w:w="3686" w:type="dxa"/>
          </w:tcPr>
          <w:p w14:paraId="5CE14946" w14:textId="77777777" w:rsidR="00F90B22" w:rsidRPr="00121691" w:rsidRDefault="00F90B22" w:rsidP="00E66B24">
            <w:pPr>
              <w:rPr>
                <w:rFonts w:eastAsia="Times New Roman"/>
                <w:b/>
                <w:bCs/>
                <w:sz w:val="26"/>
                <w:szCs w:val="26"/>
                <w:lang w:val="uk-UA" w:eastAsia="ru-RU"/>
              </w:rPr>
            </w:pPr>
            <w:r w:rsidRPr="00121691">
              <w:rPr>
                <w:rFonts w:eastAsia="Times New Roman"/>
                <w:b/>
                <w:bCs/>
                <w:sz w:val="26"/>
                <w:szCs w:val="26"/>
                <w:lang w:val="uk-UA" w:eastAsia="ru-RU"/>
              </w:rPr>
              <w:t>Викладач:</w:t>
            </w:r>
          </w:p>
        </w:tc>
        <w:tc>
          <w:tcPr>
            <w:tcW w:w="11057" w:type="dxa"/>
          </w:tcPr>
          <w:p w14:paraId="3A5D34C9" w14:textId="77777777" w:rsidR="005E15A1" w:rsidRPr="005E15A1" w:rsidRDefault="005E15A1" w:rsidP="005E15A1">
            <w:pPr>
              <w:rPr>
                <w:color w:val="000000"/>
                <w:sz w:val="26"/>
                <w:szCs w:val="26"/>
                <w:lang w:val="uk-UA"/>
              </w:rPr>
            </w:pPr>
            <w:r w:rsidRPr="005E15A1">
              <w:rPr>
                <w:color w:val="000000"/>
                <w:sz w:val="26"/>
                <w:szCs w:val="26"/>
                <w:lang w:val="uk-UA"/>
              </w:rPr>
              <w:t xml:space="preserve">Панасенко Любов Олександрівна, </w:t>
            </w:r>
          </w:p>
          <w:p w14:paraId="24BED285" w14:textId="3AED4CB3" w:rsidR="005E15A1" w:rsidRPr="005E15A1" w:rsidRDefault="005E15A1" w:rsidP="005E15A1">
            <w:pPr>
              <w:rPr>
                <w:color w:val="000000"/>
                <w:sz w:val="26"/>
                <w:szCs w:val="26"/>
                <w:lang w:val="uk-UA"/>
              </w:rPr>
            </w:pPr>
            <w:r w:rsidRPr="005E15A1">
              <w:rPr>
                <w:color w:val="000000"/>
                <w:sz w:val="26"/>
                <w:szCs w:val="26"/>
                <w:lang w:val="uk-UA"/>
              </w:rPr>
              <w:t xml:space="preserve">аспірант кафедри Кафедра соціології і гуманітарних дисциплін, </w:t>
            </w:r>
          </w:p>
          <w:p w14:paraId="49C4F1FF" w14:textId="479F0771" w:rsidR="00F90B22" w:rsidRPr="00121691" w:rsidRDefault="005E15A1" w:rsidP="005E15A1">
            <w:pPr>
              <w:rPr>
                <w:rFonts w:eastAsia="Times New Roman"/>
                <w:bCs/>
                <w:sz w:val="26"/>
                <w:szCs w:val="26"/>
                <w:lang w:val="uk-UA" w:eastAsia="ru-RU"/>
              </w:rPr>
            </w:pPr>
            <w:r w:rsidRPr="005E15A1">
              <w:rPr>
                <w:color w:val="000000"/>
                <w:sz w:val="26"/>
                <w:szCs w:val="26"/>
                <w:lang w:val="uk-UA"/>
              </w:rPr>
              <w:t xml:space="preserve">Senior Director People Logistics East Europe “DP World”  </w:t>
            </w:r>
          </w:p>
        </w:tc>
      </w:tr>
      <w:tr w:rsidR="0054550C" w:rsidRPr="00121691" w14:paraId="33FFDF0A" w14:textId="77777777" w:rsidTr="0054550C">
        <w:tc>
          <w:tcPr>
            <w:tcW w:w="3686" w:type="dxa"/>
          </w:tcPr>
          <w:p w14:paraId="34436458" w14:textId="77777777" w:rsidR="0054550C" w:rsidRPr="00121691" w:rsidRDefault="0054550C" w:rsidP="00E66B24">
            <w:pPr>
              <w:pStyle w:val="NormalWeb"/>
              <w:spacing w:before="0" w:beforeAutospacing="0" w:after="0" w:afterAutospacing="0"/>
              <w:rPr>
                <w:rStyle w:val="Strong"/>
                <w:sz w:val="26"/>
                <w:szCs w:val="26"/>
                <w:lang w:val="uk-UA"/>
              </w:rPr>
            </w:pPr>
            <w:r w:rsidRPr="00121691">
              <w:rPr>
                <w:rStyle w:val="Strong"/>
                <w:sz w:val="26"/>
                <w:szCs w:val="26"/>
                <w:lang w:val="uk-UA"/>
              </w:rPr>
              <w:t>Попередні умови для вивчення дисципліни:</w:t>
            </w:r>
          </w:p>
        </w:tc>
        <w:tc>
          <w:tcPr>
            <w:tcW w:w="11057" w:type="dxa"/>
          </w:tcPr>
          <w:p w14:paraId="186D4BC1" w14:textId="02FC98B0" w:rsidR="0054550C" w:rsidRPr="00121691" w:rsidRDefault="00E66B24" w:rsidP="00E66B24">
            <w:pPr>
              <w:jc w:val="both"/>
              <w:rPr>
                <w:sz w:val="26"/>
                <w:szCs w:val="26"/>
                <w:lang w:val="uk-UA"/>
              </w:rPr>
            </w:pPr>
            <w:r w:rsidRPr="00121691">
              <w:rPr>
                <w:bCs/>
                <w:color w:val="000000"/>
                <w:sz w:val="26"/>
                <w:szCs w:val="26"/>
                <w:lang w:val="uk-UA"/>
              </w:rPr>
              <w:t xml:space="preserve">Без особливих вимог </w:t>
            </w:r>
          </w:p>
        </w:tc>
      </w:tr>
      <w:tr w:rsidR="00121691" w:rsidRPr="005E15A1" w14:paraId="5E516DD7" w14:textId="77777777" w:rsidTr="007A2D14">
        <w:tc>
          <w:tcPr>
            <w:tcW w:w="3686" w:type="dxa"/>
          </w:tcPr>
          <w:p w14:paraId="7A1C57C0" w14:textId="77777777" w:rsidR="00121691" w:rsidRPr="00121691" w:rsidRDefault="00121691" w:rsidP="007A2D14">
            <w:pPr>
              <w:rPr>
                <w:rFonts w:eastAsia="Times New Roman"/>
                <w:b/>
                <w:bCs/>
                <w:sz w:val="26"/>
                <w:szCs w:val="26"/>
                <w:lang w:val="uk-UA" w:eastAsia="ru-RU"/>
              </w:rPr>
            </w:pPr>
            <w:r w:rsidRPr="00121691">
              <w:rPr>
                <w:rFonts w:eastAsia="Times New Roman"/>
                <w:b/>
                <w:bCs/>
                <w:sz w:val="26"/>
                <w:szCs w:val="26"/>
                <w:lang w:val="uk-UA" w:eastAsia="ru-RU"/>
              </w:rPr>
              <w:t>Опис дисципліни:</w:t>
            </w:r>
          </w:p>
        </w:tc>
        <w:tc>
          <w:tcPr>
            <w:tcW w:w="11057" w:type="dxa"/>
          </w:tcPr>
          <w:p w14:paraId="2C5F47C7" w14:textId="662C8A52" w:rsidR="005E15A1" w:rsidRPr="005E15A1" w:rsidRDefault="005E15A1" w:rsidP="005E15A1">
            <w:pPr>
              <w:rPr>
                <w:rFonts w:eastAsia="Times New Roman"/>
                <w:bCs/>
                <w:iCs/>
                <w:sz w:val="26"/>
                <w:szCs w:val="26"/>
                <w:lang w:val="uk-UA" w:eastAsia="ru-RU"/>
              </w:rPr>
            </w:pPr>
            <w:r w:rsidRPr="005E15A1">
              <w:rPr>
                <w:rFonts w:eastAsia="Times New Roman"/>
                <w:bCs/>
                <w:iCs/>
                <w:sz w:val="26"/>
                <w:szCs w:val="26"/>
                <w:lang w:val="uk-UA" w:eastAsia="ru-RU"/>
              </w:rPr>
              <w:t>Курс</w:t>
            </w:r>
            <w:r w:rsidRPr="005E15A1">
              <w:rPr>
                <w:rFonts w:eastAsia="Times New Roman"/>
                <w:bCs/>
                <w:iCs/>
                <w:sz w:val="26"/>
                <w:szCs w:val="26"/>
                <w:lang w:val="uk-UA" w:eastAsia="ru-RU"/>
              </w:rPr>
              <w:t xml:space="preserve"> студентам поглиблене уявлення про основні теоретичні підході щодо сучасної соціальної різноманітності, соціології гендеру</w:t>
            </w:r>
            <w:r>
              <w:rPr>
                <w:rFonts w:eastAsia="Times New Roman"/>
                <w:bCs/>
                <w:iCs/>
                <w:sz w:val="26"/>
                <w:szCs w:val="26"/>
                <w:lang w:val="uk-UA" w:eastAsia="ru-RU"/>
              </w:rPr>
              <w:t>, формує</w:t>
            </w:r>
            <w:r w:rsidRPr="005E15A1">
              <w:rPr>
                <w:rFonts w:eastAsia="Times New Roman"/>
                <w:bCs/>
                <w:iCs/>
                <w:sz w:val="26"/>
                <w:szCs w:val="26"/>
                <w:lang w:val="uk-UA" w:eastAsia="ru-RU"/>
              </w:rPr>
              <w:t xml:space="preserve"> поглибленого уявлення про основні тенденції в бізнесі щодо різноманітності та інклюзивності, як частини стратегі</w:t>
            </w:r>
            <w:r>
              <w:rPr>
                <w:rFonts w:eastAsia="Times New Roman"/>
                <w:bCs/>
                <w:iCs/>
                <w:sz w:val="26"/>
                <w:szCs w:val="26"/>
                <w:lang w:val="uk-UA" w:eastAsia="ru-RU"/>
              </w:rPr>
              <w:t xml:space="preserve">ї, розуміння </w:t>
            </w:r>
            <w:r w:rsidRPr="005E15A1">
              <w:rPr>
                <w:rFonts w:eastAsia="Times New Roman"/>
                <w:bCs/>
                <w:iCs/>
                <w:sz w:val="26"/>
                <w:szCs w:val="26"/>
                <w:lang w:val="uk-UA" w:eastAsia="ru-RU"/>
              </w:rPr>
              <w:t>практичних та емпірічних даних та досліджень щодо різноманітності та інклюзивності в сучасному міжнародному бізнесі. Форму</w:t>
            </w:r>
            <w:r w:rsidRPr="005E15A1">
              <w:rPr>
                <w:rFonts w:eastAsia="Times New Roman"/>
                <w:bCs/>
                <w:iCs/>
                <w:sz w:val="26"/>
                <w:szCs w:val="26"/>
                <w:lang w:val="uk-UA" w:eastAsia="ru-RU"/>
              </w:rPr>
              <w:t>є</w:t>
            </w:r>
            <w:r w:rsidRPr="005E15A1">
              <w:rPr>
                <w:rFonts w:eastAsia="Times New Roman"/>
                <w:bCs/>
                <w:iCs/>
                <w:sz w:val="26"/>
                <w:szCs w:val="26"/>
                <w:lang w:val="uk-UA" w:eastAsia="ru-RU"/>
              </w:rPr>
              <w:t xml:space="preserve"> здібності використовувати емпірічні дані, дослідження та практики в бізнесі, в управлінні персоналом</w:t>
            </w:r>
            <w:r w:rsidRPr="005E15A1">
              <w:rPr>
                <w:rFonts w:eastAsia="Times New Roman"/>
                <w:bCs/>
                <w:iCs/>
                <w:sz w:val="26"/>
                <w:szCs w:val="26"/>
                <w:lang w:val="uk-UA" w:eastAsia="ru-RU"/>
              </w:rPr>
              <w:t>.</w:t>
            </w:r>
          </w:p>
        </w:tc>
      </w:tr>
      <w:tr w:rsidR="00852884" w:rsidRPr="005E15A1" w14:paraId="02E64633" w14:textId="77777777" w:rsidTr="0054550C">
        <w:tc>
          <w:tcPr>
            <w:tcW w:w="3686" w:type="dxa"/>
          </w:tcPr>
          <w:p w14:paraId="74EFB50F" w14:textId="77777777" w:rsidR="00852884" w:rsidRPr="00121691" w:rsidRDefault="00852884" w:rsidP="00E66B24">
            <w:pPr>
              <w:rPr>
                <w:rFonts w:eastAsia="Times New Roman"/>
                <w:b/>
                <w:bCs/>
                <w:sz w:val="26"/>
                <w:szCs w:val="26"/>
                <w:lang w:val="uk-UA" w:eastAsia="ru-RU"/>
              </w:rPr>
            </w:pPr>
            <w:r w:rsidRPr="00121691">
              <w:rPr>
                <w:rFonts w:eastAsia="Times New Roman"/>
                <w:b/>
                <w:bCs/>
                <w:sz w:val="26"/>
                <w:szCs w:val="26"/>
                <w:lang w:val="uk-UA" w:eastAsia="ru-RU"/>
              </w:rPr>
              <w:t>Мета дисципліни</w:t>
            </w:r>
            <w:r w:rsidR="00C66FBA" w:rsidRPr="00121691">
              <w:rPr>
                <w:rFonts w:eastAsia="Times New Roman"/>
                <w:b/>
                <w:bCs/>
                <w:sz w:val="26"/>
                <w:szCs w:val="26"/>
                <w:lang w:val="uk-UA" w:eastAsia="ru-RU"/>
              </w:rPr>
              <w:t>:</w:t>
            </w:r>
          </w:p>
        </w:tc>
        <w:tc>
          <w:tcPr>
            <w:tcW w:w="11057" w:type="dxa"/>
          </w:tcPr>
          <w:p w14:paraId="790933CD" w14:textId="77777777" w:rsidR="0072126E" w:rsidRPr="0072126E" w:rsidRDefault="0072126E" w:rsidP="0072126E">
            <w:pPr>
              <w:jc w:val="both"/>
              <w:rPr>
                <w:bCs/>
                <w:color w:val="000000"/>
                <w:sz w:val="26"/>
                <w:szCs w:val="26"/>
                <w:lang w:val="uk-UA"/>
              </w:rPr>
            </w:pPr>
            <w:r w:rsidRPr="0072126E">
              <w:rPr>
                <w:bCs/>
                <w:color w:val="000000"/>
                <w:sz w:val="26"/>
                <w:szCs w:val="26"/>
                <w:lang w:val="uk-UA"/>
              </w:rPr>
              <w:t>-</w:t>
            </w:r>
            <w:r w:rsidRPr="0072126E">
              <w:rPr>
                <w:bCs/>
                <w:color w:val="000000"/>
                <w:sz w:val="26"/>
                <w:szCs w:val="26"/>
                <w:lang w:val="uk-UA"/>
              </w:rPr>
              <w:tab/>
              <w:t>Сформувати глибоке розуміння теоретичних засад дослідження в сфері сучасної соціології гендеру,  гендерної нерівності та соціальної різноманітності; Розуміння сучасних соціальних тенденцій та причин виникнення;</w:t>
            </w:r>
          </w:p>
          <w:p w14:paraId="71153E19" w14:textId="77777777" w:rsidR="0072126E" w:rsidRPr="0072126E" w:rsidRDefault="0072126E" w:rsidP="0072126E">
            <w:pPr>
              <w:jc w:val="both"/>
              <w:rPr>
                <w:bCs/>
                <w:color w:val="000000"/>
                <w:sz w:val="26"/>
                <w:szCs w:val="26"/>
                <w:lang w:val="uk-UA"/>
              </w:rPr>
            </w:pPr>
            <w:r w:rsidRPr="0072126E">
              <w:rPr>
                <w:bCs/>
                <w:color w:val="000000"/>
                <w:sz w:val="26"/>
                <w:szCs w:val="26"/>
                <w:lang w:val="uk-UA"/>
              </w:rPr>
              <w:t>-</w:t>
            </w:r>
            <w:r w:rsidRPr="0072126E">
              <w:rPr>
                <w:bCs/>
                <w:color w:val="000000"/>
                <w:sz w:val="26"/>
                <w:szCs w:val="26"/>
                <w:lang w:val="uk-UA"/>
              </w:rPr>
              <w:tab/>
              <w:t xml:space="preserve">Сформувати глибоке розуміння щодо сучасних тенденцій бізнесу та стратегії щодо різноманітності та інклюзивності, а також шляхи щодо формування культури різноманітності та інклюзивності </w:t>
            </w:r>
          </w:p>
          <w:p w14:paraId="2B01E621" w14:textId="7D8B7611" w:rsidR="0072126E" w:rsidRPr="00121691" w:rsidRDefault="0072126E" w:rsidP="0072126E">
            <w:pPr>
              <w:jc w:val="both"/>
              <w:rPr>
                <w:bCs/>
                <w:color w:val="000000"/>
                <w:sz w:val="26"/>
                <w:szCs w:val="26"/>
                <w:lang w:val="uk-UA"/>
              </w:rPr>
            </w:pPr>
            <w:r w:rsidRPr="0072126E">
              <w:rPr>
                <w:bCs/>
                <w:color w:val="000000"/>
                <w:sz w:val="26"/>
                <w:szCs w:val="26"/>
                <w:lang w:val="uk-UA"/>
              </w:rPr>
              <w:t>-</w:t>
            </w:r>
            <w:r w:rsidRPr="0072126E">
              <w:rPr>
                <w:bCs/>
                <w:color w:val="000000"/>
                <w:sz w:val="26"/>
                <w:szCs w:val="26"/>
                <w:lang w:val="uk-UA"/>
              </w:rPr>
              <w:tab/>
              <w:t>Сформувати комплексне бачення різноманітності та інклюзивності з точки HR стратегії</w:t>
            </w:r>
            <w:r>
              <w:rPr>
                <w:bCs/>
                <w:color w:val="000000"/>
                <w:sz w:val="26"/>
                <w:szCs w:val="26"/>
                <w:lang w:val="uk-UA"/>
              </w:rPr>
              <w:t xml:space="preserve">. </w:t>
            </w:r>
            <w:r>
              <w:rPr>
                <w:bCs/>
                <w:color w:val="000000"/>
                <w:sz w:val="26"/>
                <w:szCs w:val="26"/>
                <w:lang w:val="uk-UA"/>
              </w:rPr>
              <w:t>Теоретичне та практичне р</w:t>
            </w:r>
            <w:r w:rsidRPr="005E15A1">
              <w:rPr>
                <w:bCs/>
                <w:color w:val="000000"/>
                <w:sz w:val="26"/>
                <w:szCs w:val="26"/>
                <w:lang w:val="uk-UA"/>
              </w:rPr>
              <w:t>озуміння методів управління персонала з точки зору різноманітності та інклюзивності як частина кращого місця роботи</w:t>
            </w:r>
            <w:r>
              <w:rPr>
                <w:bCs/>
                <w:color w:val="000000"/>
                <w:sz w:val="26"/>
                <w:szCs w:val="26"/>
                <w:lang w:val="uk-UA"/>
              </w:rPr>
              <w:t>.</w:t>
            </w:r>
          </w:p>
        </w:tc>
      </w:tr>
      <w:tr w:rsidR="00852884" w:rsidRPr="008572A7" w14:paraId="466AD5C9" w14:textId="77777777" w:rsidTr="0054550C">
        <w:tc>
          <w:tcPr>
            <w:tcW w:w="3686" w:type="dxa"/>
          </w:tcPr>
          <w:p w14:paraId="571FCD92" w14:textId="77777777" w:rsidR="00852884" w:rsidRPr="00121691" w:rsidRDefault="00852884" w:rsidP="00E66B24">
            <w:pPr>
              <w:rPr>
                <w:rFonts w:eastAsia="Times New Roman"/>
                <w:b/>
                <w:bCs/>
                <w:sz w:val="26"/>
                <w:szCs w:val="26"/>
                <w:lang w:val="uk-UA" w:eastAsia="ru-RU"/>
              </w:rPr>
            </w:pPr>
            <w:r w:rsidRPr="00121691">
              <w:rPr>
                <w:rFonts w:eastAsia="Times New Roman"/>
                <w:b/>
                <w:bCs/>
                <w:sz w:val="26"/>
                <w:szCs w:val="26"/>
                <w:lang w:val="uk-UA" w:eastAsia="ru-RU"/>
              </w:rPr>
              <w:t>Очікувані результати</w:t>
            </w:r>
            <w:r w:rsidR="00793221" w:rsidRPr="00121691">
              <w:rPr>
                <w:rFonts w:eastAsia="Times New Roman"/>
                <w:b/>
                <w:bCs/>
                <w:sz w:val="26"/>
                <w:szCs w:val="26"/>
                <w:lang w:val="uk-UA" w:eastAsia="ru-RU"/>
              </w:rPr>
              <w:t>:</w:t>
            </w:r>
          </w:p>
        </w:tc>
        <w:tc>
          <w:tcPr>
            <w:tcW w:w="11057" w:type="dxa"/>
          </w:tcPr>
          <w:p w14:paraId="7A1E38F9" w14:textId="77777777" w:rsidR="00852884" w:rsidRPr="00121691" w:rsidRDefault="00852884" w:rsidP="00E66B24">
            <w:pPr>
              <w:ind w:firstLine="316"/>
              <w:jc w:val="both"/>
              <w:rPr>
                <w:bCs/>
                <w:i/>
                <w:iCs/>
                <w:color w:val="000000"/>
                <w:sz w:val="26"/>
                <w:szCs w:val="26"/>
                <w:lang w:val="uk-UA"/>
              </w:rPr>
            </w:pPr>
            <w:r w:rsidRPr="00121691">
              <w:rPr>
                <w:bCs/>
                <w:i/>
                <w:iCs/>
                <w:color w:val="000000"/>
                <w:sz w:val="26"/>
                <w:szCs w:val="26"/>
                <w:lang w:val="uk-UA"/>
              </w:rPr>
              <w:t>Студенти мають знати:</w:t>
            </w:r>
          </w:p>
          <w:p w14:paraId="747C9E9E" w14:textId="48A406E8" w:rsidR="00852884" w:rsidRPr="00121691" w:rsidRDefault="00852884" w:rsidP="00E66B24">
            <w:pPr>
              <w:numPr>
                <w:ilvl w:val="0"/>
                <w:numId w:val="7"/>
              </w:numPr>
              <w:tabs>
                <w:tab w:val="clear" w:pos="720"/>
                <w:tab w:val="left" w:pos="284"/>
                <w:tab w:val="num" w:pos="316"/>
                <w:tab w:val="left" w:pos="567"/>
              </w:tabs>
              <w:ind w:left="33" w:firstLine="0"/>
              <w:jc w:val="both"/>
              <w:rPr>
                <w:sz w:val="26"/>
                <w:szCs w:val="26"/>
                <w:lang w:val="uk-UA"/>
              </w:rPr>
            </w:pPr>
            <w:r w:rsidRPr="00121691">
              <w:rPr>
                <w:sz w:val="26"/>
                <w:szCs w:val="26"/>
                <w:lang w:val="uk-UA"/>
              </w:rPr>
              <w:t xml:space="preserve">основні </w:t>
            </w:r>
            <w:r w:rsidR="00381A18">
              <w:rPr>
                <w:sz w:val="26"/>
                <w:szCs w:val="26"/>
                <w:lang w:val="uk-UA"/>
              </w:rPr>
              <w:t>етапи формування теорії гендеру та розуміння сучасних тенденцій щодо соціальної різноманітності</w:t>
            </w:r>
            <w:r w:rsidRPr="00121691">
              <w:rPr>
                <w:sz w:val="26"/>
                <w:szCs w:val="26"/>
                <w:lang w:val="uk-UA"/>
              </w:rPr>
              <w:t>;</w:t>
            </w:r>
          </w:p>
          <w:p w14:paraId="6BDDFE78" w14:textId="49CF3A45" w:rsidR="00852884" w:rsidRPr="00121691" w:rsidRDefault="00381A18" w:rsidP="00E66B24">
            <w:pPr>
              <w:numPr>
                <w:ilvl w:val="0"/>
                <w:numId w:val="7"/>
              </w:numPr>
              <w:tabs>
                <w:tab w:val="clear" w:pos="720"/>
                <w:tab w:val="left" w:pos="284"/>
                <w:tab w:val="num" w:pos="316"/>
                <w:tab w:val="left" w:pos="567"/>
              </w:tabs>
              <w:ind w:left="33" w:firstLine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сучасні тенденції бізнесу та стратегії щодо інклюзивності та різноманітності</w:t>
            </w:r>
            <w:r w:rsidR="00852884" w:rsidRPr="00121691">
              <w:rPr>
                <w:sz w:val="26"/>
                <w:szCs w:val="26"/>
                <w:lang w:val="uk-UA"/>
              </w:rPr>
              <w:t>;</w:t>
            </w:r>
          </w:p>
          <w:p w14:paraId="3E78312A" w14:textId="2BE953E7" w:rsidR="00852884" w:rsidRPr="00121691" w:rsidRDefault="00381A18" w:rsidP="00E66B24">
            <w:pPr>
              <w:numPr>
                <w:ilvl w:val="0"/>
                <w:numId w:val="7"/>
              </w:numPr>
              <w:tabs>
                <w:tab w:val="clear" w:pos="720"/>
                <w:tab w:val="left" w:pos="284"/>
                <w:tab w:val="num" w:pos="316"/>
                <w:tab w:val="left" w:pos="567"/>
              </w:tabs>
              <w:ind w:left="33" w:firstLine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методи формування та </w:t>
            </w:r>
            <w:r>
              <w:rPr>
                <w:sz w:val="26"/>
                <w:szCs w:val="26"/>
                <w:lang w:val="en-GB"/>
              </w:rPr>
              <w:t>HR</w:t>
            </w:r>
            <w:r w:rsidRPr="00381A1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інструменти для формування інклюзивної культури</w:t>
            </w:r>
            <w:r w:rsidR="00852884" w:rsidRPr="00121691">
              <w:rPr>
                <w:sz w:val="26"/>
                <w:szCs w:val="26"/>
                <w:lang w:val="uk-UA"/>
              </w:rPr>
              <w:t>.</w:t>
            </w:r>
          </w:p>
          <w:p w14:paraId="2402DD92" w14:textId="77777777" w:rsidR="00852884" w:rsidRPr="00121691" w:rsidRDefault="00852884" w:rsidP="00E66B24">
            <w:pPr>
              <w:ind w:firstLine="316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21691">
              <w:rPr>
                <w:bCs/>
                <w:i/>
                <w:iCs/>
                <w:color w:val="000000"/>
                <w:sz w:val="26"/>
                <w:szCs w:val="26"/>
                <w:lang w:val="uk-UA"/>
              </w:rPr>
              <w:t xml:space="preserve">Студенти </w:t>
            </w:r>
            <w:r w:rsidR="00E66B24" w:rsidRPr="00121691">
              <w:rPr>
                <w:bCs/>
                <w:i/>
                <w:iCs/>
                <w:color w:val="000000"/>
                <w:sz w:val="26"/>
                <w:szCs w:val="26"/>
                <w:lang w:val="uk-UA"/>
              </w:rPr>
              <w:t>здатні</w:t>
            </w:r>
            <w:r w:rsidRPr="00121691">
              <w:rPr>
                <w:bCs/>
                <w:i/>
                <w:iCs/>
                <w:color w:val="000000"/>
                <w:sz w:val="26"/>
                <w:szCs w:val="26"/>
                <w:lang w:val="uk-UA"/>
              </w:rPr>
              <w:t>:</w:t>
            </w:r>
          </w:p>
          <w:p w14:paraId="3B9D81B3" w14:textId="32DA89D8" w:rsidR="008572A7" w:rsidRDefault="008572A7" w:rsidP="00E66B24">
            <w:pPr>
              <w:numPr>
                <w:ilvl w:val="0"/>
                <w:numId w:val="7"/>
              </w:numPr>
              <w:tabs>
                <w:tab w:val="clear" w:pos="720"/>
                <w:tab w:val="left" w:pos="284"/>
                <w:tab w:val="num" w:pos="316"/>
                <w:tab w:val="left" w:pos="567"/>
              </w:tabs>
              <w:ind w:left="33" w:firstLine="0"/>
              <w:jc w:val="both"/>
              <w:rPr>
                <w:sz w:val="26"/>
                <w:szCs w:val="26"/>
                <w:lang w:val="uk-UA"/>
              </w:rPr>
            </w:pPr>
            <w:r w:rsidRPr="008572A7">
              <w:rPr>
                <w:sz w:val="26"/>
                <w:szCs w:val="26"/>
                <w:lang w:val="uk-UA"/>
              </w:rPr>
              <w:lastRenderedPageBreak/>
              <w:t xml:space="preserve">Здатність усвідомлювати культурне </w:t>
            </w:r>
            <w:r>
              <w:rPr>
                <w:sz w:val="26"/>
                <w:szCs w:val="26"/>
                <w:lang w:val="uk-UA"/>
              </w:rPr>
              <w:t xml:space="preserve">та гендерне </w:t>
            </w:r>
            <w:r w:rsidRPr="008572A7">
              <w:rPr>
                <w:sz w:val="26"/>
                <w:szCs w:val="26"/>
                <w:lang w:val="uk-UA"/>
              </w:rPr>
              <w:t>розмаїття суспільств</w:t>
            </w:r>
            <w:r>
              <w:rPr>
                <w:sz w:val="26"/>
                <w:szCs w:val="26"/>
                <w:lang w:val="uk-UA"/>
              </w:rPr>
              <w:t>,</w:t>
            </w:r>
            <w:r w:rsidRPr="008572A7">
              <w:rPr>
                <w:sz w:val="26"/>
                <w:szCs w:val="26"/>
                <w:lang w:val="uk-UA"/>
              </w:rPr>
              <w:t xml:space="preserve"> викликів соціальної взаємодії в міжкультурному контексті та використовувати це у практичній діяльності.</w:t>
            </w:r>
          </w:p>
          <w:p w14:paraId="1CFADE31" w14:textId="35499EAC" w:rsidR="00852884" w:rsidRPr="00121691" w:rsidRDefault="008572A7" w:rsidP="00E66B24">
            <w:pPr>
              <w:numPr>
                <w:ilvl w:val="0"/>
                <w:numId w:val="7"/>
              </w:numPr>
              <w:tabs>
                <w:tab w:val="clear" w:pos="720"/>
                <w:tab w:val="left" w:pos="284"/>
                <w:tab w:val="num" w:pos="316"/>
                <w:tab w:val="left" w:pos="567"/>
              </w:tabs>
              <w:ind w:left="33" w:firstLine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Використовувати на практиці інструменти формування інклюзивної культури в компанії на практиці та в сфері управління персоналом</w:t>
            </w:r>
            <w:r w:rsidR="00852884" w:rsidRPr="00121691">
              <w:rPr>
                <w:sz w:val="26"/>
                <w:szCs w:val="26"/>
                <w:lang w:val="uk-UA"/>
              </w:rPr>
              <w:t>;</w:t>
            </w:r>
          </w:p>
          <w:p w14:paraId="5F2AC176" w14:textId="092560AE" w:rsidR="008572A7" w:rsidRPr="00121691" w:rsidRDefault="008572A7" w:rsidP="008572A7">
            <w:pPr>
              <w:numPr>
                <w:ilvl w:val="0"/>
                <w:numId w:val="7"/>
              </w:numPr>
              <w:tabs>
                <w:tab w:val="clear" w:pos="720"/>
                <w:tab w:val="left" w:pos="284"/>
                <w:tab w:val="num" w:pos="316"/>
                <w:tab w:val="left" w:pos="567"/>
              </w:tabs>
              <w:ind w:left="33" w:firstLine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Розуміти інструменти управління персоналом та життєвий цикл співробітника з точки зору інклюзивності та різноманітності.</w:t>
            </w:r>
          </w:p>
          <w:p w14:paraId="459D8101" w14:textId="6C54B80B" w:rsidR="00852884" w:rsidRPr="00121691" w:rsidRDefault="00852884" w:rsidP="008572A7">
            <w:pPr>
              <w:tabs>
                <w:tab w:val="left" w:pos="284"/>
                <w:tab w:val="num" w:pos="316"/>
                <w:tab w:val="left" w:pos="567"/>
              </w:tabs>
              <w:ind w:left="33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852884" w:rsidRPr="00121691" w14:paraId="2E6D298B" w14:textId="77777777" w:rsidTr="0054550C">
        <w:tc>
          <w:tcPr>
            <w:tcW w:w="3686" w:type="dxa"/>
          </w:tcPr>
          <w:p w14:paraId="0B98525F" w14:textId="77777777" w:rsidR="00852884" w:rsidRPr="00121691" w:rsidRDefault="00852884" w:rsidP="00E66B24">
            <w:pPr>
              <w:rPr>
                <w:rFonts w:eastAsia="Times New Roman"/>
                <w:b/>
                <w:bCs/>
                <w:sz w:val="26"/>
                <w:szCs w:val="26"/>
                <w:lang w:val="uk-UA" w:eastAsia="ru-RU"/>
              </w:rPr>
            </w:pPr>
            <w:r w:rsidRPr="00121691">
              <w:rPr>
                <w:rFonts w:eastAsia="Times New Roman"/>
                <w:b/>
                <w:bCs/>
                <w:sz w:val="26"/>
                <w:szCs w:val="26"/>
                <w:lang w:val="uk-UA" w:eastAsia="ru-RU"/>
              </w:rPr>
              <w:lastRenderedPageBreak/>
              <w:t>Підсумковий контроль</w:t>
            </w:r>
            <w:r w:rsidR="00793221" w:rsidRPr="00121691">
              <w:rPr>
                <w:rFonts w:eastAsia="Times New Roman"/>
                <w:b/>
                <w:bCs/>
                <w:sz w:val="26"/>
                <w:szCs w:val="26"/>
                <w:lang w:val="uk-UA" w:eastAsia="ru-RU"/>
              </w:rPr>
              <w:t>:</w:t>
            </w:r>
          </w:p>
        </w:tc>
        <w:tc>
          <w:tcPr>
            <w:tcW w:w="11057" w:type="dxa"/>
          </w:tcPr>
          <w:p w14:paraId="6D9CAB86" w14:textId="77777777" w:rsidR="00852884" w:rsidRPr="00121691" w:rsidRDefault="00852884" w:rsidP="00E66B24">
            <w:pPr>
              <w:rPr>
                <w:rFonts w:eastAsia="Times New Roman"/>
                <w:bCs/>
                <w:sz w:val="26"/>
                <w:szCs w:val="26"/>
                <w:lang w:val="uk-UA" w:eastAsia="ru-RU"/>
              </w:rPr>
            </w:pPr>
            <w:r w:rsidRPr="00121691">
              <w:rPr>
                <w:rFonts w:eastAsia="Times New Roman"/>
                <w:bCs/>
                <w:sz w:val="26"/>
                <w:szCs w:val="26"/>
                <w:lang w:val="uk-UA" w:eastAsia="ru-RU"/>
              </w:rPr>
              <w:t>Залік</w:t>
            </w:r>
          </w:p>
        </w:tc>
      </w:tr>
      <w:tr w:rsidR="00852884" w:rsidRPr="00121691" w14:paraId="1140FCED" w14:textId="77777777" w:rsidTr="0054550C">
        <w:tc>
          <w:tcPr>
            <w:tcW w:w="3686" w:type="dxa"/>
          </w:tcPr>
          <w:p w14:paraId="2CDF88B2" w14:textId="77777777" w:rsidR="00852884" w:rsidRPr="00121691" w:rsidRDefault="00852884" w:rsidP="00E66B24">
            <w:pPr>
              <w:rPr>
                <w:rFonts w:eastAsia="Times New Roman"/>
                <w:b/>
                <w:bCs/>
                <w:sz w:val="26"/>
                <w:szCs w:val="26"/>
                <w:lang w:val="uk-UA" w:eastAsia="ru-RU"/>
              </w:rPr>
            </w:pPr>
            <w:r w:rsidRPr="00121691">
              <w:rPr>
                <w:rFonts w:eastAsia="Times New Roman"/>
                <w:b/>
                <w:bCs/>
                <w:sz w:val="26"/>
                <w:szCs w:val="26"/>
                <w:lang w:val="uk-UA" w:eastAsia="ru-RU"/>
              </w:rPr>
              <w:t>Мова викладання</w:t>
            </w:r>
            <w:r w:rsidR="00793221" w:rsidRPr="00121691">
              <w:rPr>
                <w:rFonts w:eastAsia="Times New Roman"/>
                <w:b/>
                <w:bCs/>
                <w:sz w:val="26"/>
                <w:szCs w:val="26"/>
                <w:lang w:val="uk-UA" w:eastAsia="ru-RU"/>
              </w:rPr>
              <w:t>:</w:t>
            </w:r>
          </w:p>
        </w:tc>
        <w:tc>
          <w:tcPr>
            <w:tcW w:w="11057" w:type="dxa"/>
          </w:tcPr>
          <w:p w14:paraId="168BEE48" w14:textId="77777777" w:rsidR="00852884" w:rsidRPr="00121691" w:rsidRDefault="00852884" w:rsidP="00E66B24">
            <w:pPr>
              <w:rPr>
                <w:rFonts w:eastAsia="Times New Roman"/>
                <w:bCs/>
                <w:sz w:val="26"/>
                <w:szCs w:val="26"/>
                <w:lang w:val="uk-UA" w:eastAsia="ru-RU"/>
              </w:rPr>
            </w:pPr>
            <w:r w:rsidRPr="00121691">
              <w:rPr>
                <w:rFonts w:eastAsia="Times New Roman"/>
                <w:bCs/>
                <w:sz w:val="26"/>
                <w:szCs w:val="26"/>
                <w:lang w:val="uk-UA" w:eastAsia="ru-RU"/>
              </w:rPr>
              <w:t>Українська</w:t>
            </w:r>
          </w:p>
        </w:tc>
      </w:tr>
    </w:tbl>
    <w:p w14:paraId="0533CF7E" w14:textId="77777777" w:rsidR="000C4D00" w:rsidRPr="00CB36EF" w:rsidRDefault="000C4D00" w:rsidP="00772B1F"/>
    <w:sectPr w:rsidR="000C4D00" w:rsidRPr="00CB36EF" w:rsidSect="00121691">
      <w:pgSz w:w="16838" w:h="11906" w:orient="landscape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11C42FF9"/>
    <w:multiLevelType w:val="multilevel"/>
    <w:tmpl w:val="1C66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7A38FD"/>
    <w:multiLevelType w:val="multilevel"/>
    <w:tmpl w:val="08D4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EF7144"/>
    <w:multiLevelType w:val="multilevel"/>
    <w:tmpl w:val="F566E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5C7542"/>
    <w:multiLevelType w:val="multilevel"/>
    <w:tmpl w:val="75E2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680745"/>
    <w:multiLevelType w:val="multilevel"/>
    <w:tmpl w:val="104A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1B5627"/>
    <w:multiLevelType w:val="hybridMultilevel"/>
    <w:tmpl w:val="AD2272A4"/>
    <w:lvl w:ilvl="0" w:tplc="743A61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EE64E9"/>
    <w:multiLevelType w:val="multilevel"/>
    <w:tmpl w:val="0C78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BA04B7"/>
    <w:multiLevelType w:val="multilevel"/>
    <w:tmpl w:val="FF727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85435C"/>
    <w:multiLevelType w:val="multilevel"/>
    <w:tmpl w:val="BB8C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0489933">
    <w:abstractNumId w:val="7"/>
  </w:num>
  <w:num w:numId="2" w16cid:durableId="724598572">
    <w:abstractNumId w:val="9"/>
  </w:num>
  <w:num w:numId="3" w16cid:durableId="981999956">
    <w:abstractNumId w:val="3"/>
  </w:num>
  <w:num w:numId="4" w16cid:durableId="1856268148">
    <w:abstractNumId w:val="2"/>
  </w:num>
  <w:num w:numId="5" w16cid:durableId="1548492335">
    <w:abstractNumId w:val="8"/>
  </w:num>
  <w:num w:numId="6" w16cid:durableId="514265398">
    <w:abstractNumId w:val="1"/>
  </w:num>
  <w:num w:numId="7" w16cid:durableId="762262908">
    <w:abstractNumId w:val="0"/>
  </w:num>
  <w:num w:numId="8" w16cid:durableId="1193684751">
    <w:abstractNumId w:val="6"/>
  </w:num>
  <w:num w:numId="9" w16cid:durableId="604848581">
    <w:abstractNumId w:val="4"/>
  </w:num>
  <w:num w:numId="10" w16cid:durableId="1263645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1AC"/>
    <w:rsid w:val="000061F6"/>
    <w:rsid w:val="000C4D00"/>
    <w:rsid w:val="001067B6"/>
    <w:rsid w:val="00121691"/>
    <w:rsid w:val="001B7092"/>
    <w:rsid w:val="003624C3"/>
    <w:rsid w:val="00381A18"/>
    <w:rsid w:val="004A5B4E"/>
    <w:rsid w:val="004D4EAF"/>
    <w:rsid w:val="0054550C"/>
    <w:rsid w:val="005E15A1"/>
    <w:rsid w:val="006D59BF"/>
    <w:rsid w:val="0072126E"/>
    <w:rsid w:val="00772B1F"/>
    <w:rsid w:val="00793221"/>
    <w:rsid w:val="00852884"/>
    <w:rsid w:val="008572A7"/>
    <w:rsid w:val="009331AC"/>
    <w:rsid w:val="009963AD"/>
    <w:rsid w:val="00B362D9"/>
    <w:rsid w:val="00B8188A"/>
    <w:rsid w:val="00C27745"/>
    <w:rsid w:val="00C66FBA"/>
    <w:rsid w:val="00C72ED9"/>
    <w:rsid w:val="00CB29D7"/>
    <w:rsid w:val="00CB36EF"/>
    <w:rsid w:val="00D00E48"/>
    <w:rsid w:val="00E66B24"/>
    <w:rsid w:val="00ED1326"/>
    <w:rsid w:val="00F10EFB"/>
    <w:rsid w:val="00F9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CE261"/>
  <w15:chartTrackingRefBased/>
  <w15:docId w15:val="{092F3125-A947-4389-8194-2A70A3264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85288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62D9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character" w:styleId="Strong">
    <w:name w:val="Strong"/>
    <w:basedOn w:val="DefaultParagraphFont"/>
    <w:uiPriority w:val="22"/>
    <w:qFormat/>
    <w:rsid w:val="00B362D9"/>
    <w:rPr>
      <w:b/>
      <w:bCs/>
    </w:rPr>
  </w:style>
  <w:style w:type="table" w:styleId="TableGrid">
    <w:name w:val="Table Grid"/>
    <w:basedOn w:val="TableNormal"/>
    <w:uiPriority w:val="39"/>
    <w:rsid w:val="00C72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852884"/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BodyText">
    <w:name w:val="Body Text"/>
    <w:basedOn w:val="Normal"/>
    <w:link w:val="BodyTextChar"/>
    <w:rsid w:val="00852884"/>
    <w:pPr>
      <w:widowControl w:val="0"/>
      <w:suppressAutoHyphens/>
      <w:spacing w:after="120" w:line="240" w:lineRule="auto"/>
    </w:pPr>
    <w:rPr>
      <w:rFonts w:eastAsia="SimSun" w:cs="Arial"/>
      <w:kern w:val="1"/>
      <w:sz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852884"/>
    <w:rPr>
      <w:rFonts w:eastAsia="SimSun" w:cs="Arial"/>
      <w:kern w:val="1"/>
      <w:sz w:val="24"/>
      <w:lang w:eastAsia="hi-IN" w:bidi="hi-IN"/>
    </w:rPr>
  </w:style>
  <w:style w:type="paragraph" w:customStyle="1" w:styleId="1">
    <w:name w:val="Основной текст с отступом1"/>
    <w:basedOn w:val="Normal"/>
    <w:link w:val="BodyTextIndent"/>
    <w:rsid w:val="00852884"/>
    <w:pPr>
      <w:spacing w:after="120" w:line="240" w:lineRule="auto"/>
      <w:ind w:left="283"/>
    </w:pPr>
    <w:rPr>
      <w:rFonts w:eastAsia="Times New Roman"/>
      <w:sz w:val="24"/>
      <w:lang w:eastAsia="ru-RU"/>
    </w:rPr>
  </w:style>
  <w:style w:type="character" w:customStyle="1" w:styleId="BodyTextIndent">
    <w:name w:val="Body Text Indent Знак"/>
    <w:link w:val="1"/>
    <w:rsid w:val="00852884"/>
    <w:rPr>
      <w:rFonts w:eastAsia="Times New Roman"/>
      <w:sz w:val="24"/>
      <w:lang w:eastAsia="ru-RU"/>
    </w:rPr>
  </w:style>
  <w:style w:type="paragraph" w:customStyle="1" w:styleId="TableParagraph">
    <w:name w:val="Table Paragraph"/>
    <w:basedOn w:val="Normal"/>
    <w:uiPriority w:val="1"/>
    <w:qFormat/>
    <w:rsid w:val="00852884"/>
    <w:pPr>
      <w:widowControl w:val="0"/>
      <w:autoSpaceDE w:val="0"/>
      <w:autoSpaceDN w:val="0"/>
      <w:spacing w:after="0" w:line="240" w:lineRule="auto"/>
      <w:ind w:left="110"/>
    </w:pPr>
    <w:rPr>
      <w:rFonts w:eastAsia="Times New Roman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Liubov Panasenko</cp:lastModifiedBy>
  <cp:revision>5</cp:revision>
  <dcterms:created xsi:type="dcterms:W3CDTF">2026-05-18T14:00:00Z</dcterms:created>
  <dcterms:modified xsi:type="dcterms:W3CDTF">2026-05-18T14:29:00Z</dcterms:modified>
</cp:coreProperties>
</file>